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郑州市20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律所及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律师考核流程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审核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档案</w:t>
      </w:r>
      <w:r>
        <w:rPr>
          <w:rFonts w:hint="eastAsia" w:ascii="楷体_GB2312" w:hAnsi="Times New Roman" w:eastAsia="楷体_GB2312"/>
          <w:sz w:val="32"/>
          <w:szCs w:val="32"/>
        </w:rPr>
        <w:t>编号：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隶属：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</w:rPr>
        <w:t>所名：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Times New Roman" w:eastAsia="楷体_GB2312"/>
          <w:sz w:val="32"/>
          <w:szCs w:val="32"/>
        </w:rPr>
        <w:t>20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Times New Roman" w:eastAsia="楷体_GB2312"/>
          <w:sz w:val="32"/>
          <w:szCs w:val="32"/>
        </w:rPr>
        <w:t>年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>月  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党建审核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党员总数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名；专职律师党关系转入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名，未转入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行政党员人数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名，名单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党员数据库党员律师称职人数：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名，未入库党员名单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党员律师基本称职人数：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名，名单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党员律师不称职人数：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名，名单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不参加考核人数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名，名单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both"/>
              <w:textAlignment w:val="auto"/>
              <w:rPr>
                <w:rFonts w:hint="default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审核人：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年度审核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律师：数据库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名，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名，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不参加考核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注销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名，姓名：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</w:rPr>
              <w:t>隔年注册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</w:rPr>
              <w:t>名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,姓名：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专职：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名，其中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兼职：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名，其中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年新办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暂时考核不通过人员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名，姓名：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律师综合管理信息平台数据库审核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Times New Roman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审核人：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转所律师原所出具考核意见 □    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兼职律师相关证明材料□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律师汇总表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     律师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登记表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已履行律师协会会员义务书面承诺书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Times New Roman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审核人：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缴</w:t>
            </w:r>
            <w:r>
              <w:rPr>
                <w:rFonts w:hint="eastAsia" w:ascii="Times New Roman" w:hAnsi="Times New Roman"/>
                <w:sz w:val="28"/>
                <w:szCs w:val="28"/>
              </w:rPr>
              <w:t>费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实际应缴总金额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none"/>
                <w:lang w:val="en-US" w:eastAsia="zh-CN"/>
              </w:rPr>
              <w:t>，律所会费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，律师会费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缴费凭证电子版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纸质版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系统缴费凭证确认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减免情况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Times New Roman" w:hAnsi="Times New Roman" w:eastAsia="仿宋_GB2312"/>
                <w:b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审核人：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8"/>
                <w:szCs w:val="28"/>
                <w:lang w:val="en-US" w:eastAsia="zh-CN" w:bidi="ar-SA"/>
              </w:rPr>
              <w:t>核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《郑州市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律师事务所年度检查量化考核评分标准（2021年）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》自查打分表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年度执业情况报告 □     律所考核登记表审核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收案登记表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电子版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纸质版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郑州律师网数据核实□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审核人：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章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盖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律师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执业证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开具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换证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证明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盖章人：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备忘：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档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律所受案登记表存档：□        律师存档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Times New Roman" w:hAnsi="Times New Roman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存档人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备忘：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领证</w:t>
            </w:r>
          </w:p>
        </w:tc>
        <w:tc>
          <w:tcPr>
            <w:tcW w:w="4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领取律师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执业证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领取换证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证明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5622" w:firstLineChars="2000"/>
              <w:jc w:val="left"/>
              <w:textAlignment w:val="auto"/>
              <w:rPr>
                <w:rFonts w:hint="default" w:ascii="仿宋_GB2312" w:hAnsi="Times New Roman" w:eastAsia="仿宋_GB2312"/>
                <w:b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发放</w:t>
            </w:r>
            <w:r>
              <w:rPr>
                <w:rFonts w:hint="eastAsia" w:ascii="仿宋_GB2312" w:hAnsi="Times New Roman" w:eastAsia="仿宋_GB2312"/>
                <w:b/>
                <w:color w:val="auto"/>
                <w:sz w:val="28"/>
                <w:szCs w:val="28"/>
              </w:rPr>
              <w:t>人：</w:t>
            </w:r>
            <w:r>
              <w:rPr>
                <w:rFonts w:hint="eastAsia" w:ascii="仿宋_GB2312" w:hAnsi="Times New Roman" w:eastAsia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备忘：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930" w:right="1519" w:bottom="907" w:left="1519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zdjOGE5ZThkNmRjMWFlYWExOTlkNzEzYjhlNmUifQ=="/>
  </w:docVars>
  <w:rsids>
    <w:rsidRoot w:val="00000000"/>
    <w:rsid w:val="68B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2022-05-12T07:02:06Z</dcterms:created>
  <dc:creator>Administrator</dc:creator>
  <cp:lastModifiedBy>乌米</cp:lastModifiedBy>
  <dcterms:modified xsi:type="dcterms:W3CDTF">2022-05-12T07:02:47Z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8108CC5DF4474D0EACE44A9620CBA7C0</vt:lpwstr>
  </property>
</Properties>
</file>