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河南省律师协会知识产权律师人才库成员推荐汇总表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Calibri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ascii="Calibri" w:eastAsia="宋体"/>
          <w:sz w:val="24"/>
          <w:szCs w:val="24"/>
          <w:u w:val="single"/>
          <w:lang w:val="en-US" w:eastAsia="zh-CN"/>
        </w:rPr>
        <w:t xml:space="preserve">       律师事务所</w:t>
      </w:r>
      <w:r>
        <w:rPr>
          <w:rFonts w:hint="eastAsia"/>
          <w:sz w:val="24"/>
          <w:szCs w:val="24"/>
        </w:rPr>
        <w:t>（盖章）</w:t>
      </w:r>
    </w:p>
    <w:tbl>
      <w:tblPr>
        <w:tblStyle w:val="2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187"/>
        <w:gridCol w:w="853"/>
        <w:gridCol w:w="1020"/>
        <w:gridCol w:w="1020"/>
        <w:gridCol w:w="1020"/>
        <w:gridCol w:w="1020"/>
        <w:gridCol w:w="1020"/>
        <w:gridCol w:w="1020"/>
        <w:gridCol w:w="3452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执业时间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专业领域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所在律所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FmZjdhMzlhZDY1NmM3NTRhZGU2MGZiN2Q0NDQifQ=="/>
  </w:docVars>
  <w:rsids>
    <w:rsidRoot w:val="0B3558B1"/>
    <w:rsid w:val="0B3558B1"/>
    <w:rsid w:val="25661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2023-05-12T09:11:00Z</dcterms:created>
  <dc:creator>周小点</dc:creator>
  <cp:lastModifiedBy>周小点</cp:lastModifiedBy>
  <dcterms:modified xsi:type="dcterms:W3CDTF">2023-05-12T09:14:23Z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11791E3F56044243BF0EA3C92365D595_13</vt:lpwstr>
  </property>
</Properties>
</file>