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FE5B"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 w14:paraId="620E3622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 w14:paraId="005D08EE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 w14:paraId="69BC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 w14:paraId="37539D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3E1A9B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40765E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2CADD1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B65CB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4F6233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39E1C1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 w14:paraId="667F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 w14:paraId="2C331E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3B4E0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D275A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7DEAA4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CAFFE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67D8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416DBE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7096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 w14:paraId="6F4E99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21D6C5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7D6A92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AB6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 w14:paraId="06445C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 w14:paraId="52556D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7A0572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685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0BAB99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6A3FCC9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2CE160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CDA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760730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4E303086"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 w14:paraId="5FB3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 w14:paraId="360F28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3F8506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45F0F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779203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61750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 w14:paraId="3513AA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AE6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 w14:paraId="1F2438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25524B98"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 w14:paraId="4A27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 w14:paraId="3170169A"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 w14:paraId="4A21067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 w14:paraId="676B857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0E857747"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6A268DC0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 w14:paraId="5FC1F7A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BA86A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61216DA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F8C0EC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B825FA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469993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F12A9F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B93957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A48B3B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EAB53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50E00AD"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 w14:paraId="30F88384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 w14:paraId="75C205F2">
      <w:pPr>
        <w:widowControl w:val="0"/>
        <w:jc w:val="left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注：填写实习起止时间时，如果实习期满后超一年未通过考核，结束时间为考核通过时间</w:t>
      </w:r>
    </w:p>
    <w:p w14:paraId="35AE173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071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C1F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4C1F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zE4ODNjOTY4NDBjYjZmMWY5N2RiYTQwYmU3NzkifQ=="/>
  </w:docVars>
  <w:rsids>
    <w:rsidRoot w:val="00000000"/>
    <w:rsid w:val="000D4C81"/>
    <w:rsid w:val="075E75DE"/>
    <w:rsid w:val="1D6073DF"/>
    <w:rsid w:val="2DC7121B"/>
    <w:rsid w:val="56D63D3E"/>
    <w:rsid w:val="64C342FE"/>
    <w:rsid w:val="66CD5F23"/>
    <w:rsid w:val="78DD0E2E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4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2024-08-08T05:44:55Z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6D1496DB88144CA1B84B643B2A92FDDF_13</vt:lpwstr>
  </property>
</Properties>
</file>